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46934" w14:textId="348C2022" w:rsidR="005F4DB2" w:rsidRPr="009D2CB3" w:rsidRDefault="00393661" w:rsidP="00393661">
      <w:pPr>
        <w:pStyle w:val="NoSpacing"/>
        <w:jc w:val="center"/>
        <w:rPr>
          <w:b/>
          <w:bCs/>
          <w:sz w:val="32"/>
          <w:szCs w:val="32"/>
        </w:rPr>
      </w:pPr>
      <w:r w:rsidRPr="009D2CB3">
        <w:rPr>
          <w:b/>
          <w:bCs/>
          <w:sz w:val="32"/>
          <w:szCs w:val="32"/>
        </w:rPr>
        <w:t>Indian Territory Texas Longhorn Association</w:t>
      </w:r>
    </w:p>
    <w:p w14:paraId="2197B69B" w14:textId="3562CE83" w:rsidR="00393661" w:rsidRPr="009D2CB3" w:rsidRDefault="00393661" w:rsidP="00393661">
      <w:pPr>
        <w:pStyle w:val="NoSpacing"/>
        <w:jc w:val="center"/>
        <w:rPr>
          <w:b/>
          <w:bCs/>
          <w:sz w:val="32"/>
          <w:szCs w:val="32"/>
        </w:rPr>
      </w:pPr>
      <w:r w:rsidRPr="009D2CB3">
        <w:rPr>
          <w:b/>
          <w:bCs/>
          <w:sz w:val="32"/>
          <w:szCs w:val="32"/>
        </w:rPr>
        <w:t xml:space="preserve">Minutes of </w:t>
      </w:r>
      <w:r w:rsidR="0058490F">
        <w:rPr>
          <w:b/>
          <w:bCs/>
          <w:sz w:val="32"/>
          <w:szCs w:val="32"/>
        </w:rPr>
        <w:t>2nd</w:t>
      </w:r>
      <w:r w:rsidRPr="009D2CB3">
        <w:rPr>
          <w:b/>
          <w:bCs/>
          <w:sz w:val="32"/>
          <w:szCs w:val="32"/>
        </w:rPr>
        <w:t xml:space="preserve"> Quarter Meeting – </w:t>
      </w:r>
      <w:r w:rsidR="0058490F">
        <w:rPr>
          <w:b/>
          <w:bCs/>
          <w:sz w:val="32"/>
          <w:szCs w:val="32"/>
        </w:rPr>
        <w:t>June 1st</w:t>
      </w:r>
      <w:r w:rsidR="00577D7E">
        <w:rPr>
          <w:b/>
          <w:bCs/>
          <w:sz w:val="32"/>
          <w:szCs w:val="32"/>
        </w:rPr>
        <w:t>, 2024</w:t>
      </w:r>
    </w:p>
    <w:p w14:paraId="7EBD84AC" w14:textId="56B9507A" w:rsidR="00393661" w:rsidRPr="009D2CB3" w:rsidRDefault="00393661" w:rsidP="00393661">
      <w:pPr>
        <w:pStyle w:val="NoSpacing"/>
        <w:jc w:val="center"/>
        <w:rPr>
          <w:b/>
          <w:bCs/>
          <w:sz w:val="32"/>
          <w:szCs w:val="32"/>
        </w:rPr>
      </w:pPr>
      <w:r w:rsidRPr="009D2CB3">
        <w:rPr>
          <w:b/>
          <w:bCs/>
          <w:sz w:val="32"/>
          <w:szCs w:val="32"/>
        </w:rPr>
        <w:t xml:space="preserve">Location:  </w:t>
      </w:r>
      <w:r w:rsidR="0058490F">
        <w:rPr>
          <w:b/>
          <w:bCs/>
          <w:sz w:val="32"/>
          <w:szCs w:val="32"/>
        </w:rPr>
        <w:t>National Cowboy &amp; Western Heritage Museum</w:t>
      </w:r>
      <w:r w:rsidR="0019424F">
        <w:rPr>
          <w:b/>
          <w:bCs/>
          <w:sz w:val="32"/>
          <w:szCs w:val="32"/>
        </w:rPr>
        <w:t>, OKC</w:t>
      </w:r>
    </w:p>
    <w:p w14:paraId="034B1AF0" w14:textId="390AEC1A" w:rsidR="00393661" w:rsidRDefault="00393661" w:rsidP="00393661">
      <w:pPr>
        <w:pStyle w:val="NoSpacing"/>
        <w:jc w:val="center"/>
        <w:rPr>
          <w:b/>
          <w:bCs/>
          <w:sz w:val="28"/>
          <w:szCs w:val="28"/>
        </w:rPr>
      </w:pPr>
    </w:p>
    <w:p w14:paraId="731076C0" w14:textId="77777777" w:rsidR="002C14DB" w:rsidRPr="00393661" w:rsidRDefault="002C14DB" w:rsidP="00393661">
      <w:pPr>
        <w:pStyle w:val="NoSpacing"/>
        <w:jc w:val="center"/>
        <w:rPr>
          <w:b/>
          <w:bCs/>
          <w:sz w:val="28"/>
          <w:szCs w:val="28"/>
        </w:rPr>
      </w:pPr>
    </w:p>
    <w:p w14:paraId="21C3C83F" w14:textId="1A87C1A4" w:rsidR="00393661" w:rsidRPr="009D2CB3" w:rsidRDefault="00393661" w:rsidP="00393661">
      <w:pPr>
        <w:pStyle w:val="NoSpacing"/>
        <w:rPr>
          <w:sz w:val="28"/>
          <w:szCs w:val="28"/>
        </w:rPr>
      </w:pPr>
      <w:r w:rsidRPr="009D2CB3">
        <w:rPr>
          <w:sz w:val="28"/>
          <w:szCs w:val="28"/>
        </w:rPr>
        <w:t xml:space="preserve">The Indian Territory Texas Longhorn Association met on </w:t>
      </w:r>
      <w:r w:rsidR="0058490F">
        <w:rPr>
          <w:sz w:val="28"/>
          <w:szCs w:val="28"/>
        </w:rPr>
        <w:t>June 1</w:t>
      </w:r>
      <w:r w:rsidR="0058490F" w:rsidRPr="0058490F">
        <w:rPr>
          <w:sz w:val="28"/>
          <w:szCs w:val="28"/>
          <w:vertAlign w:val="superscript"/>
        </w:rPr>
        <w:t>st</w:t>
      </w:r>
      <w:r w:rsidR="0058490F">
        <w:rPr>
          <w:sz w:val="28"/>
          <w:szCs w:val="28"/>
        </w:rPr>
        <w:t xml:space="preserve"> at 11am</w:t>
      </w:r>
      <w:r w:rsidR="00E356DD">
        <w:rPr>
          <w:sz w:val="28"/>
          <w:szCs w:val="28"/>
        </w:rPr>
        <w:t>.</w:t>
      </w:r>
      <w:r w:rsidRPr="009D2CB3">
        <w:rPr>
          <w:sz w:val="28"/>
          <w:szCs w:val="28"/>
        </w:rPr>
        <w:t xml:space="preserve"> Our meeting </w:t>
      </w:r>
      <w:r w:rsidR="00577D7E">
        <w:rPr>
          <w:sz w:val="28"/>
          <w:szCs w:val="28"/>
        </w:rPr>
        <w:t xml:space="preserve">meal was prepared by </w:t>
      </w:r>
      <w:r w:rsidR="00E356DD">
        <w:rPr>
          <w:sz w:val="28"/>
          <w:szCs w:val="28"/>
        </w:rPr>
        <w:t xml:space="preserve">the </w:t>
      </w:r>
      <w:r w:rsidR="0058490F">
        <w:rPr>
          <w:sz w:val="28"/>
          <w:szCs w:val="28"/>
        </w:rPr>
        <w:t>Petroleum Club, Oklahoma City</w:t>
      </w:r>
      <w:r w:rsidR="00577D7E">
        <w:rPr>
          <w:sz w:val="28"/>
          <w:szCs w:val="28"/>
        </w:rPr>
        <w:t>.</w:t>
      </w:r>
      <w:r w:rsidR="00E356DD">
        <w:rPr>
          <w:sz w:val="28"/>
          <w:szCs w:val="28"/>
        </w:rPr>
        <w:t xml:space="preserve"> Sandwiches, </w:t>
      </w:r>
      <w:r w:rsidR="00B2203D">
        <w:rPr>
          <w:sz w:val="28"/>
          <w:szCs w:val="28"/>
        </w:rPr>
        <w:t>salads,</w:t>
      </w:r>
      <w:r w:rsidR="00E356DD">
        <w:rPr>
          <w:sz w:val="28"/>
          <w:szCs w:val="28"/>
        </w:rPr>
        <w:t xml:space="preserve"> and cookies were served.  </w:t>
      </w:r>
    </w:p>
    <w:p w14:paraId="308F3252" w14:textId="008A4A8F" w:rsidR="00DB3471" w:rsidRPr="009D2CB3" w:rsidRDefault="00DB3471" w:rsidP="00393661">
      <w:pPr>
        <w:pStyle w:val="NoSpacing"/>
        <w:rPr>
          <w:sz w:val="28"/>
          <w:szCs w:val="28"/>
        </w:rPr>
      </w:pPr>
    </w:p>
    <w:p w14:paraId="59BF79E4" w14:textId="4D71A3D9" w:rsidR="00F7590F" w:rsidRDefault="00F7590F" w:rsidP="0039366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Attendees present included:  Josh Dinwiddie, Kit Dinwiddie, Sawyer Dinwiddie, Vickie Downing, David Nikodym, Kim Nikodym, DeeDee Strauss, Neal Strauss, </w:t>
      </w:r>
      <w:r w:rsidR="0058490F">
        <w:rPr>
          <w:sz w:val="28"/>
          <w:szCs w:val="28"/>
        </w:rPr>
        <w:t>Health Maxwell, Trevor Maxwell</w:t>
      </w:r>
      <w:r>
        <w:rPr>
          <w:sz w:val="28"/>
          <w:szCs w:val="28"/>
        </w:rPr>
        <w:t xml:space="preserve">, </w:t>
      </w:r>
      <w:r w:rsidR="0058490F">
        <w:rPr>
          <w:sz w:val="28"/>
          <w:szCs w:val="28"/>
        </w:rPr>
        <w:t xml:space="preserve">Jim Freeman, Rob Van Liew, Jeff Vialard, Tina Vialard, Robert Caldwell, Kennetha Caldwell, </w:t>
      </w:r>
      <w:r>
        <w:rPr>
          <w:sz w:val="28"/>
          <w:szCs w:val="28"/>
        </w:rPr>
        <w:t>Robert Webb, and Maranda Webb.</w:t>
      </w:r>
    </w:p>
    <w:p w14:paraId="143B1BBB" w14:textId="77777777" w:rsidR="00F7590F" w:rsidRDefault="00F7590F" w:rsidP="00393661">
      <w:pPr>
        <w:pStyle w:val="NoSpacing"/>
        <w:rPr>
          <w:sz w:val="28"/>
          <w:szCs w:val="28"/>
        </w:rPr>
      </w:pPr>
    </w:p>
    <w:p w14:paraId="545B1076" w14:textId="651C62A1" w:rsidR="00DB3471" w:rsidRPr="009D2CB3" w:rsidRDefault="00DB3471" w:rsidP="00393661">
      <w:pPr>
        <w:pStyle w:val="NoSpacing"/>
        <w:rPr>
          <w:sz w:val="28"/>
          <w:szCs w:val="28"/>
        </w:rPr>
      </w:pPr>
      <w:r w:rsidRPr="009D2CB3">
        <w:rPr>
          <w:sz w:val="28"/>
          <w:szCs w:val="28"/>
        </w:rPr>
        <w:t>The meeting was called to order by President</w:t>
      </w:r>
      <w:r w:rsidR="00B2203D">
        <w:rPr>
          <w:sz w:val="28"/>
          <w:szCs w:val="28"/>
        </w:rPr>
        <w:t>,</w:t>
      </w:r>
      <w:r w:rsidRPr="009D2CB3">
        <w:rPr>
          <w:sz w:val="28"/>
          <w:szCs w:val="28"/>
        </w:rPr>
        <w:t xml:space="preserve"> Josh Dinwiddie at 11:</w:t>
      </w:r>
      <w:r w:rsidR="0058490F">
        <w:rPr>
          <w:sz w:val="28"/>
          <w:szCs w:val="28"/>
        </w:rPr>
        <w:t>40</w:t>
      </w:r>
      <w:r w:rsidRPr="009D2CB3">
        <w:rPr>
          <w:sz w:val="28"/>
          <w:szCs w:val="28"/>
        </w:rPr>
        <w:t xml:space="preserve"> AM</w:t>
      </w:r>
      <w:r w:rsidR="0058490F">
        <w:rPr>
          <w:sz w:val="28"/>
          <w:szCs w:val="28"/>
        </w:rPr>
        <w:t xml:space="preserve"> following lunch</w:t>
      </w:r>
      <w:r w:rsidRPr="009D2CB3">
        <w:rPr>
          <w:sz w:val="28"/>
          <w:szCs w:val="28"/>
        </w:rPr>
        <w:t xml:space="preserve">.  The minutes of our last meeting were read by Vickie </w:t>
      </w:r>
      <w:r w:rsidR="00577D7E">
        <w:rPr>
          <w:sz w:val="28"/>
          <w:szCs w:val="28"/>
        </w:rPr>
        <w:t xml:space="preserve">Downing </w:t>
      </w:r>
      <w:r w:rsidRPr="009D2CB3">
        <w:rPr>
          <w:sz w:val="28"/>
          <w:szCs w:val="28"/>
        </w:rPr>
        <w:t xml:space="preserve">and were approved as read in a motion made by </w:t>
      </w:r>
      <w:r w:rsidR="0058490F">
        <w:rPr>
          <w:sz w:val="28"/>
          <w:szCs w:val="28"/>
        </w:rPr>
        <w:t>DeeDee Strauss</w:t>
      </w:r>
      <w:r w:rsidRPr="009D2CB3">
        <w:rPr>
          <w:sz w:val="28"/>
          <w:szCs w:val="28"/>
        </w:rPr>
        <w:t xml:space="preserve"> and seconded by </w:t>
      </w:r>
      <w:r w:rsidR="0058490F">
        <w:rPr>
          <w:sz w:val="28"/>
          <w:szCs w:val="28"/>
        </w:rPr>
        <w:t>Kit Dinwiddie</w:t>
      </w:r>
      <w:r w:rsidRPr="009D2CB3">
        <w:rPr>
          <w:sz w:val="28"/>
          <w:szCs w:val="28"/>
        </w:rPr>
        <w:t>.  The motion was carried by a vote of the membership.</w:t>
      </w:r>
    </w:p>
    <w:p w14:paraId="5DD4488B" w14:textId="77777777" w:rsidR="00577D7E" w:rsidRDefault="00577D7E" w:rsidP="00393661">
      <w:pPr>
        <w:pStyle w:val="NoSpacing"/>
        <w:rPr>
          <w:sz w:val="28"/>
          <w:szCs w:val="28"/>
        </w:rPr>
      </w:pPr>
    </w:p>
    <w:p w14:paraId="0F8258C2" w14:textId="704F45A4" w:rsidR="00DB3471" w:rsidRPr="009D2CB3" w:rsidRDefault="00577D7E" w:rsidP="0039366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Vickie Downing</w:t>
      </w:r>
      <w:r w:rsidR="00DB3471" w:rsidRPr="009D2CB3">
        <w:rPr>
          <w:sz w:val="28"/>
          <w:szCs w:val="28"/>
        </w:rPr>
        <w:t xml:space="preserve">, Treasurer, read the Treasurer’s Report.  </w:t>
      </w:r>
      <w:r w:rsidR="0058490F">
        <w:rPr>
          <w:sz w:val="28"/>
          <w:szCs w:val="28"/>
        </w:rPr>
        <w:t>March and April 2024 t</w:t>
      </w:r>
      <w:r w:rsidR="00DB3471" w:rsidRPr="009D2CB3">
        <w:rPr>
          <w:sz w:val="28"/>
          <w:szCs w:val="28"/>
        </w:rPr>
        <w:t xml:space="preserve">ransactions were reported in detail and the </w:t>
      </w:r>
      <w:r w:rsidRPr="009D2CB3">
        <w:rPr>
          <w:sz w:val="28"/>
          <w:szCs w:val="28"/>
        </w:rPr>
        <w:t>status</w:t>
      </w:r>
      <w:r w:rsidR="00DB3471" w:rsidRPr="009D2CB3">
        <w:rPr>
          <w:sz w:val="28"/>
          <w:szCs w:val="28"/>
        </w:rPr>
        <w:t xml:space="preserve"> of the </w:t>
      </w:r>
      <w:r w:rsidRPr="009D2CB3">
        <w:rPr>
          <w:sz w:val="28"/>
          <w:szCs w:val="28"/>
        </w:rPr>
        <w:t>association’s</w:t>
      </w:r>
      <w:r w:rsidR="00DB3471" w:rsidRPr="009D2CB3">
        <w:rPr>
          <w:sz w:val="28"/>
          <w:szCs w:val="28"/>
        </w:rPr>
        <w:t xml:space="preserve"> bank account is attached to the minutes.  A motion to approve this report was made by </w:t>
      </w:r>
      <w:r w:rsidR="0058490F">
        <w:rPr>
          <w:sz w:val="28"/>
          <w:szCs w:val="28"/>
        </w:rPr>
        <w:t>Jim Freeman</w:t>
      </w:r>
      <w:r w:rsidR="00DB3471" w:rsidRPr="009D2CB3">
        <w:rPr>
          <w:sz w:val="28"/>
          <w:szCs w:val="28"/>
        </w:rPr>
        <w:t xml:space="preserve"> and seconded by </w:t>
      </w:r>
      <w:r w:rsidR="0058490F">
        <w:rPr>
          <w:sz w:val="28"/>
          <w:szCs w:val="28"/>
        </w:rPr>
        <w:t>Kim Nikodym</w:t>
      </w:r>
      <w:r w:rsidR="00DB3471" w:rsidRPr="009D2CB3">
        <w:rPr>
          <w:sz w:val="28"/>
          <w:szCs w:val="28"/>
        </w:rPr>
        <w:t>.  This motion was carried by a vote of the membership.</w:t>
      </w:r>
    </w:p>
    <w:p w14:paraId="1FA3935E" w14:textId="61593F29" w:rsidR="00037C0C" w:rsidRPr="009D2CB3" w:rsidRDefault="00037C0C" w:rsidP="00393661">
      <w:pPr>
        <w:pStyle w:val="NoSpacing"/>
        <w:rPr>
          <w:sz w:val="28"/>
          <w:szCs w:val="28"/>
        </w:rPr>
      </w:pPr>
    </w:p>
    <w:p w14:paraId="4D449A90" w14:textId="77777777" w:rsidR="00577D7E" w:rsidRDefault="00037C0C" w:rsidP="00393661">
      <w:pPr>
        <w:pStyle w:val="NoSpacing"/>
        <w:rPr>
          <w:sz w:val="28"/>
          <w:szCs w:val="28"/>
        </w:rPr>
      </w:pPr>
      <w:r w:rsidRPr="009D2CB3">
        <w:rPr>
          <w:sz w:val="28"/>
          <w:szCs w:val="28"/>
        </w:rPr>
        <w:t>The meeting then addressed old business.</w:t>
      </w:r>
    </w:p>
    <w:p w14:paraId="1715F04A" w14:textId="516CD284" w:rsidR="00A523BC" w:rsidRDefault="00D313AC" w:rsidP="00577D7E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Annual Fundraiser was discussed. </w:t>
      </w:r>
      <w:r w:rsidR="0058490F">
        <w:rPr>
          <w:sz w:val="28"/>
          <w:szCs w:val="28"/>
        </w:rPr>
        <w:t>54</w:t>
      </w:r>
      <w:r w:rsidR="002B7F7B">
        <w:rPr>
          <w:sz w:val="28"/>
          <w:szCs w:val="28"/>
        </w:rPr>
        <w:t xml:space="preserve"> tickets of 100 </w:t>
      </w:r>
      <w:r w:rsidR="00B2203D">
        <w:rPr>
          <w:sz w:val="28"/>
          <w:szCs w:val="28"/>
        </w:rPr>
        <w:t>raffle tickets</w:t>
      </w:r>
      <w:r w:rsidR="002B7F7B">
        <w:rPr>
          <w:sz w:val="28"/>
          <w:szCs w:val="28"/>
        </w:rPr>
        <w:t xml:space="preserve"> are left to be sold.</w:t>
      </w:r>
      <w:r w:rsidR="00A523BC">
        <w:rPr>
          <w:sz w:val="28"/>
          <w:szCs w:val="28"/>
        </w:rPr>
        <w:t xml:space="preserve"> </w:t>
      </w:r>
    </w:p>
    <w:p w14:paraId="3EAA37CF" w14:textId="33D4DFD3" w:rsidR="00A523BC" w:rsidRDefault="00A523BC" w:rsidP="00A523BC">
      <w:pPr>
        <w:pStyle w:val="NoSpacing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David Nikodym to talk with Matt Marti to include the ITTLA Fundraiser </w:t>
      </w:r>
      <w:r w:rsidR="00B2203D">
        <w:rPr>
          <w:sz w:val="28"/>
          <w:szCs w:val="28"/>
        </w:rPr>
        <w:t>A</w:t>
      </w:r>
      <w:r>
        <w:rPr>
          <w:sz w:val="28"/>
          <w:szCs w:val="28"/>
        </w:rPr>
        <w:t>d in the 806 Texas Longhorn Futurity program in Amarillo.</w:t>
      </w:r>
      <w:r w:rsidR="00B2203D">
        <w:rPr>
          <w:sz w:val="28"/>
          <w:szCs w:val="28"/>
        </w:rPr>
        <w:t xml:space="preserve"> If agreed to, Vickie will send the ad. </w:t>
      </w:r>
    </w:p>
    <w:p w14:paraId="0725E664" w14:textId="77777777" w:rsidR="00A523BC" w:rsidRDefault="00A523BC" w:rsidP="00A523BC">
      <w:pPr>
        <w:pStyle w:val="NoSpacing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Vickie to talk to Justin Rombeck to include the ITTLA Fundraiser ad in the Legends Futurity Program.</w:t>
      </w:r>
    </w:p>
    <w:p w14:paraId="6D67E697" w14:textId="5373A25E" w:rsidR="00A523BC" w:rsidRDefault="00A523BC" w:rsidP="00A523BC">
      <w:pPr>
        <w:pStyle w:val="NoSpacing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David Nikodym to talk to Travis Casey with the Double Down Futurity in Colorado to include the ITTLA Fundraiser Ad in their program. </w:t>
      </w:r>
      <w:r w:rsidR="00B2203D">
        <w:rPr>
          <w:sz w:val="28"/>
          <w:szCs w:val="28"/>
        </w:rPr>
        <w:t>If agreed to, Vickie will send the ad.</w:t>
      </w:r>
    </w:p>
    <w:p w14:paraId="061B8568" w14:textId="516CE260" w:rsidR="00037C0C" w:rsidRPr="00A523BC" w:rsidRDefault="00B2203D" w:rsidP="00A523BC">
      <w:pPr>
        <w:pStyle w:val="NoSpacing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Josh Dinwiddie asked that the f</w:t>
      </w:r>
      <w:r w:rsidR="00A523BC">
        <w:rPr>
          <w:sz w:val="28"/>
          <w:szCs w:val="28"/>
        </w:rPr>
        <w:t xml:space="preserve">undraising efforts </w:t>
      </w:r>
      <w:r>
        <w:rPr>
          <w:sz w:val="28"/>
          <w:szCs w:val="28"/>
        </w:rPr>
        <w:t>need</w:t>
      </w:r>
      <w:r w:rsidR="00A523BC">
        <w:rPr>
          <w:sz w:val="28"/>
          <w:szCs w:val="28"/>
        </w:rPr>
        <w:t xml:space="preserve"> to be completed by the fall since this is a 2024 fundraiser. </w:t>
      </w:r>
      <w:r w:rsidR="00A523BC" w:rsidRPr="00A523BC">
        <w:rPr>
          <w:sz w:val="28"/>
          <w:szCs w:val="28"/>
        </w:rPr>
        <w:t xml:space="preserve">  </w:t>
      </w:r>
      <w:r w:rsidR="002B7F7B" w:rsidRPr="00A523BC">
        <w:rPr>
          <w:sz w:val="28"/>
          <w:szCs w:val="28"/>
        </w:rPr>
        <w:t xml:space="preserve"> </w:t>
      </w:r>
    </w:p>
    <w:p w14:paraId="028CDF10" w14:textId="60AA5014" w:rsidR="00D313AC" w:rsidRDefault="00D313AC" w:rsidP="00577D7E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Annual Scholarship Update</w:t>
      </w:r>
      <w:r w:rsidR="00312000">
        <w:rPr>
          <w:sz w:val="28"/>
          <w:szCs w:val="28"/>
        </w:rPr>
        <w:t xml:space="preserve"> was tabled.</w:t>
      </w:r>
    </w:p>
    <w:p w14:paraId="195D166B" w14:textId="2A999307" w:rsidR="00312000" w:rsidRDefault="00312000" w:rsidP="00577D7E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Bob &amp; Rita Weaver Service Award Update was tabled.</w:t>
      </w:r>
    </w:p>
    <w:p w14:paraId="1EB18CE3" w14:textId="14440C7E" w:rsidR="00312000" w:rsidRDefault="00312000" w:rsidP="00577D7E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Dual Affiliate Membership with TLBAA and ITLA was tabled. </w:t>
      </w:r>
    </w:p>
    <w:p w14:paraId="6FADCE2E" w14:textId="6701671A" w:rsidR="009A3B07" w:rsidRPr="009A3B07" w:rsidRDefault="001035CD" w:rsidP="00D91E77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Possible </w:t>
      </w:r>
      <w:r w:rsidR="00A523BC">
        <w:rPr>
          <w:sz w:val="28"/>
          <w:szCs w:val="28"/>
        </w:rPr>
        <w:t xml:space="preserve">ITTLA </w:t>
      </w:r>
      <w:r w:rsidR="009A3B07" w:rsidRPr="009A3B07">
        <w:rPr>
          <w:sz w:val="28"/>
          <w:szCs w:val="28"/>
        </w:rPr>
        <w:t>Heifer Futurity:</w:t>
      </w:r>
    </w:p>
    <w:p w14:paraId="46E9FD23" w14:textId="7AB86E58" w:rsidR="00425F4F" w:rsidRDefault="009A3B07" w:rsidP="009A3B07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DeeDee Strauss </w:t>
      </w:r>
      <w:r w:rsidR="0058490F">
        <w:rPr>
          <w:sz w:val="28"/>
          <w:szCs w:val="28"/>
        </w:rPr>
        <w:t xml:space="preserve">has scheduled a ranch meeting </w:t>
      </w:r>
      <w:r w:rsidR="004C32F0">
        <w:rPr>
          <w:sz w:val="28"/>
          <w:szCs w:val="28"/>
        </w:rPr>
        <w:t xml:space="preserve">for 6/2/2024 </w:t>
      </w:r>
      <w:r w:rsidR="0058490F">
        <w:rPr>
          <w:sz w:val="28"/>
          <w:szCs w:val="28"/>
        </w:rPr>
        <w:t xml:space="preserve">with </w:t>
      </w:r>
      <w:r>
        <w:rPr>
          <w:sz w:val="28"/>
          <w:szCs w:val="28"/>
        </w:rPr>
        <w:t>Walker Hance</w:t>
      </w:r>
      <w:r w:rsidR="004C32F0">
        <w:rPr>
          <w:sz w:val="28"/>
          <w:szCs w:val="28"/>
        </w:rPr>
        <w:t xml:space="preserve">, President of </w:t>
      </w:r>
      <w:r>
        <w:rPr>
          <w:sz w:val="28"/>
          <w:szCs w:val="28"/>
        </w:rPr>
        <w:t>the OTLA to see if possibly t</w:t>
      </w:r>
      <w:r w:rsidR="00B2203D">
        <w:rPr>
          <w:sz w:val="28"/>
          <w:szCs w:val="28"/>
        </w:rPr>
        <w:t>he OTLA</w:t>
      </w:r>
      <w:r>
        <w:rPr>
          <w:sz w:val="28"/>
          <w:szCs w:val="28"/>
        </w:rPr>
        <w:t xml:space="preserve"> would be interested in </w:t>
      </w:r>
      <w:r w:rsidR="004C32F0">
        <w:rPr>
          <w:sz w:val="28"/>
          <w:szCs w:val="28"/>
        </w:rPr>
        <w:t>forming a partnership with the ITTLA</w:t>
      </w:r>
      <w:r>
        <w:rPr>
          <w:sz w:val="28"/>
          <w:szCs w:val="28"/>
        </w:rPr>
        <w:t xml:space="preserve"> Futurity </w:t>
      </w:r>
      <w:r w:rsidR="004C32F0">
        <w:rPr>
          <w:sz w:val="28"/>
          <w:szCs w:val="28"/>
        </w:rPr>
        <w:t>and an OTLA haltered show held in conjunction with each other</w:t>
      </w:r>
      <w:r>
        <w:rPr>
          <w:sz w:val="28"/>
          <w:szCs w:val="28"/>
        </w:rPr>
        <w:t xml:space="preserve">. </w:t>
      </w:r>
      <w:r w:rsidR="00F1100C">
        <w:rPr>
          <w:sz w:val="28"/>
          <w:szCs w:val="28"/>
        </w:rPr>
        <w:t>The joint</w:t>
      </w:r>
      <w:r w:rsidR="00B2203D">
        <w:rPr>
          <w:sz w:val="28"/>
          <w:szCs w:val="28"/>
        </w:rPr>
        <w:t xml:space="preserve"> project’s scope</w:t>
      </w:r>
      <w:r w:rsidR="00F1100C">
        <w:rPr>
          <w:sz w:val="28"/>
          <w:szCs w:val="28"/>
        </w:rPr>
        <w:t>/mission</w:t>
      </w:r>
      <w:r w:rsidR="00B2203D">
        <w:rPr>
          <w:sz w:val="28"/>
          <w:szCs w:val="28"/>
        </w:rPr>
        <w:t xml:space="preserve"> would be to improve the correctness and conformation of futurity longhorn cattle and to improve the marketability of the haltered Longhorn cattle. </w:t>
      </w:r>
    </w:p>
    <w:p w14:paraId="396A358B" w14:textId="77777777" w:rsidR="004C32F0" w:rsidRDefault="009A3B07" w:rsidP="009A3B07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Josh Dinwiddie reported that Ty Husky following the ITTLA futurity in Tulsa contacted him, that he was interested in heading up a futurity.  Josh Dinwiddie to contact Ty Husky back to discuss further.</w:t>
      </w:r>
      <w:r w:rsidR="004C32F0">
        <w:rPr>
          <w:sz w:val="28"/>
          <w:szCs w:val="28"/>
        </w:rPr>
        <w:t xml:space="preserve"> Ty Husky will be invited to attend our next meeting.</w:t>
      </w:r>
    </w:p>
    <w:p w14:paraId="668B3B16" w14:textId="5D125DA0" w:rsidR="005F7E97" w:rsidRDefault="00F1100C" w:rsidP="009A3B07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5F7E97">
        <w:rPr>
          <w:sz w:val="28"/>
          <w:szCs w:val="28"/>
        </w:rPr>
        <w:t>eeDee Strauss</w:t>
      </w:r>
      <w:r>
        <w:rPr>
          <w:sz w:val="28"/>
          <w:szCs w:val="28"/>
        </w:rPr>
        <w:t xml:space="preserve"> reported that </w:t>
      </w:r>
      <w:r w:rsidR="005F7E97">
        <w:rPr>
          <w:sz w:val="28"/>
          <w:szCs w:val="28"/>
        </w:rPr>
        <w:t xml:space="preserve">Joe Dugan has agreed to furnish a cattle oiler for the Grand Champion Heifer when we have our heifer futurity. </w:t>
      </w:r>
    </w:p>
    <w:p w14:paraId="255D7EAE" w14:textId="0B5D9402" w:rsidR="00B101F8" w:rsidRDefault="005F7E97" w:rsidP="005F7E97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website, “</w:t>
      </w:r>
      <w:r w:rsidR="004C32F0">
        <w:rPr>
          <w:sz w:val="28"/>
          <w:szCs w:val="28"/>
        </w:rPr>
        <w:t xml:space="preserve">Association </w:t>
      </w:r>
      <w:r>
        <w:rPr>
          <w:sz w:val="28"/>
          <w:szCs w:val="28"/>
        </w:rPr>
        <w:t xml:space="preserve">Membership </w:t>
      </w:r>
      <w:r w:rsidR="004C32F0">
        <w:rPr>
          <w:sz w:val="28"/>
          <w:szCs w:val="28"/>
        </w:rPr>
        <w:t>Dues</w:t>
      </w:r>
      <w:r>
        <w:rPr>
          <w:sz w:val="28"/>
          <w:szCs w:val="28"/>
        </w:rPr>
        <w:t>”</w:t>
      </w:r>
      <w:r w:rsidR="004C32F0">
        <w:rPr>
          <w:sz w:val="28"/>
          <w:szCs w:val="28"/>
        </w:rPr>
        <w:t xml:space="preserve"> need</w:t>
      </w:r>
      <w:r w:rsidR="00B101F8">
        <w:rPr>
          <w:sz w:val="28"/>
          <w:szCs w:val="28"/>
        </w:rPr>
        <w:t>s</w:t>
      </w:r>
      <w:r w:rsidR="004C32F0">
        <w:rPr>
          <w:sz w:val="28"/>
          <w:szCs w:val="28"/>
        </w:rPr>
        <w:t xml:space="preserve"> the w</w:t>
      </w:r>
      <w:r w:rsidR="00B101F8">
        <w:rPr>
          <w:sz w:val="28"/>
          <w:szCs w:val="28"/>
        </w:rPr>
        <w:t>ufoo</w:t>
      </w:r>
      <w:r w:rsidR="004C32F0">
        <w:rPr>
          <w:sz w:val="28"/>
          <w:szCs w:val="28"/>
        </w:rPr>
        <w:t xml:space="preserve"> online membership registration </w:t>
      </w:r>
      <w:r>
        <w:rPr>
          <w:sz w:val="28"/>
          <w:szCs w:val="28"/>
        </w:rPr>
        <w:t xml:space="preserve">form </w:t>
      </w:r>
      <w:r w:rsidR="004C32F0">
        <w:rPr>
          <w:sz w:val="28"/>
          <w:szCs w:val="28"/>
        </w:rPr>
        <w:t>updated</w:t>
      </w:r>
      <w:r w:rsidR="00B101F8">
        <w:rPr>
          <w:sz w:val="28"/>
          <w:szCs w:val="28"/>
        </w:rPr>
        <w:t xml:space="preserve"> with the updated rates.  Vickie </w:t>
      </w:r>
      <w:r w:rsidR="006C7B31">
        <w:rPr>
          <w:sz w:val="28"/>
          <w:szCs w:val="28"/>
        </w:rPr>
        <w:t xml:space="preserve">has emailed </w:t>
      </w:r>
      <w:r w:rsidR="0019424F">
        <w:rPr>
          <w:sz w:val="28"/>
          <w:szCs w:val="28"/>
        </w:rPr>
        <w:t xml:space="preserve">Jaymie with </w:t>
      </w:r>
      <w:r w:rsidR="00B101F8">
        <w:rPr>
          <w:sz w:val="28"/>
          <w:szCs w:val="28"/>
        </w:rPr>
        <w:t xml:space="preserve">hired hand. </w:t>
      </w:r>
    </w:p>
    <w:p w14:paraId="1453C007" w14:textId="373F6693" w:rsidR="009A3B07" w:rsidRDefault="00A523BC" w:rsidP="005F7E97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Membership</w:t>
      </w:r>
      <w:r w:rsidR="00B101F8">
        <w:rPr>
          <w:sz w:val="28"/>
          <w:szCs w:val="28"/>
        </w:rPr>
        <w:t xml:space="preserve"> Directory</w:t>
      </w:r>
      <w:r w:rsidR="00B101F8">
        <w:rPr>
          <w:sz w:val="28"/>
          <w:szCs w:val="28"/>
        </w:rPr>
        <w:t xml:space="preserve"> update was tabled and has not been initiated yet. </w:t>
      </w:r>
      <w:r w:rsidR="004C32F0">
        <w:rPr>
          <w:sz w:val="28"/>
          <w:szCs w:val="28"/>
        </w:rPr>
        <w:t xml:space="preserve">   </w:t>
      </w:r>
    </w:p>
    <w:p w14:paraId="0813E764" w14:textId="1BF480BC" w:rsidR="009A3B07" w:rsidRDefault="00B101F8" w:rsidP="009A3B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8F4013F" w14:textId="77777777" w:rsidR="009A3B07" w:rsidRDefault="009A3B07" w:rsidP="009A3B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meeting then addressed n</w:t>
      </w:r>
      <w:r w:rsidRPr="009D2CB3">
        <w:rPr>
          <w:sz w:val="28"/>
          <w:szCs w:val="28"/>
        </w:rPr>
        <w:t>ew business</w:t>
      </w:r>
      <w:r>
        <w:rPr>
          <w:sz w:val="28"/>
          <w:szCs w:val="28"/>
        </w:rPr>
        <w:t>.</w:t>
      </w:r>
    </w:p>
    <w:p w14:paraId="79AA2494" w14:textId="75DF830F" w:rsidR="00B101F8" w:rsidRDefault="005F7E97" w:rsidP="009A3B07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Guests’</w:t>
      </w:r>
      <w:r w:rsidR="00A523BC">
        <w:rPr>
          <w:sz w:val="28"/>
          <w:szCs w:val="28"/>
        </w:rPr>
        <w:t xml:space="preserve"> Robert “Micky” and Kennetha Caldwell and New Members Jeff and Tina Vialard were introduced.  </w:t>
      </w:r>
    </w:p>
    <w:p w14:paraId="71272505" w14:textId="0D602909" w:rsidR="00F7590F" w:rsidRDefault="00F7590F" w:rsidP="009A3B07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Next Meeting Plans were discussed. The </w:t>
      </w:r>
      <w:r w:rsidR="00B101F8">
        <w:rPr>
          <w:sz w:val="28"/>
          <w:szCs w:val="28"/>
        </w:rPr>
        <w:t>3r</w:t>
      </w:r>
      <w:r>
        <w:rPr>
          <w:sz w:val="28"/>
          <w:szCs w:val="28"/>
        </w:rPr>
        <w:t>d</w:t>
      </w:r>
      <w:r w:rsidR="00312000">
        <w:rPr>
          <w:sz w:val="28"/>
          <w:szCs w:val="28"/>
        </w:rPr>
        <w:t xml:space="preserve"> Quarter Meeting </w:t>
      </w:r>
      <w:r w:rsidR="00B101F8">
        <w:rPr>
          <w:sz w:val="28"/>
          <w:szCs w:val="28"/>
        </w:rPr>
        <w:t>plans are on hold until after DeeDee Strauss meets with Walker Hance tomorrow</w:t>
      </w:r>
      <w:r w:rsidR="005F7E97">
        <w:rPr>
          <w:sz w:val="28"/>
          <w:szCs w:val="28"/>
        </w:rPr>
        <w:t>, June 2nd</w:t>
      </w:r>
      <w:r w:rsidR="00B101F8">
        <w:rPr>
          <w:sz w:val="28"/>
          <w:szCs w:val="28"/>
        </w:rPr>
        <w:t xml:space="preserve">.  A joint meeting with the OTLA is possibly in the works. More information to follow.   </w:t>
      </w:r>
    </w:p>
    <w:p w14:paraId="03C016BF" w14:textId="66A4817F" w:rsidR="00F7590F" w:rsidRDefault="00F7590F" w:rsidP="009A3B07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Open Discussion:  </w:t>
      </w:r>
      <w:r w:rsidR="00B101F8">
        <w:rPr>
          <w:sz w:val="28"/>
          <w:szCs w:val="28"/>
        </w:rPr>
        <w:t xml:space="preserve">B4 Splitting the Sheets Online Longhorn Sale details were announced.  </w:t>
      </w:r>
      <w:r w:rsidR="005F7E97">
        <w:rPr>
          <w:sz w:val="28"/>
          <w:szCs w:val="28"/>
        </w:rPr>
        <w:t>Current c</w:t>
      </w:r>
      <w:r w:rsidR="00B101F8">
        <w:rPr>
          <w:sz w:val="28"/>
          <w:szCs w:val="28"/>
        </w:rPr>
        <w:t>attle prices were also discussed.</w:t>
      </w:r>
    </w:p>
    <w:p w14:paraId="7D565558" w14:textId="5A07AF5C" w:rsidR="00F7590F" w:rsidRDefault="00F7590F" w:rsidP="00F7590F">
      <w:pPr>
        <w:pStyle w:val="NoSpacing"/>
        <w:rPr>
          <w:sz w:val="28"/>
          <w:szCs w:val="28"/>
        </w:rPr>
      </w:pPr>
    </w:p>
    <w:p w14:paraId="640A7BB7" w14:textId="3DD61DDB" w:rsidR="00F7590F" w:rsidRDefault="00F7590F" w:rsidP="00F7590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David Nikodym made a motion to adjourn the meeting and the motion was seconded by </w:t>
      </w:r>
      <w:r w:rsidR="00B101F8">
        <w:rPr>
          <w:sz w:val="28"/>
          <w:szCs w:val="28"/>
        </w:rPr>
        <w:t>Robert VanLiew</w:t>
      </w:r>
      <w:r>
        <w:rPr>
          <w:sz w:val="28"/>
          <w:szCs w:val="28"/>
        </w:rPr>
        <w:t xml:space="preserve">.  The motion was carried. </w:t>
      </w:r>
    </w:p>
    <w:p w14:paraId="5D33F618" w14:textId="77777777" w:rsidR="00F7590F" w:rsidRDefault="00F7590F" w:rsidP="00F7590F">
      <w:pPr>
        <w:pStyle w:val="NoSpacing"/>
        <w:rPr>
          <w:sz w:val="28"/>
          <w:szCs w:val="28"/>
        </w:rPr>
      </w:pPr>
    </w:p>
    <w:p w14:paraId="79180596" w14:textId="434E234B" w:rsidR="00F7590F" w:rsidRDefault="00F7590F" w:rsidP="00F7590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Adjourned at 12</w:t>
      </w:r>
      <w:r w:rsidR="00B101F8">
        <w:rPr>
          <w:sz w:val="28"/>
          <w:szCs w:val="28"/>
        </w:rPr>
        <w:t>38</w:t>
      </w:r>
      <w:r>
        <w:rPr>
          <w:sz w:val="28"/>
          <w:szCs w:val="28"/>
        </w:rPr>
        <w:t xml:space="preserve"> with those in attendance invited to continue fellowship and a </w:t>
      </w:r>
      <w:r w:rsidR="00B101F8">
        <w:rPr>
          <w:sz w:val="28"/>
          <w:szCs w:val="28"/>
        </w:rPr>
        <w:t xml:space="preserve">self-guided museum </w:t>
      </w:r>
      <w:r>
        <w:rPr>
          <w:sz w:val="28"/>
          <w:szCs w:val="28"/>
        </w:rPr>
        <w:t xml:space="preserve">tour </w:t>
      </w:r>
      <w:r w:rsidR="00B101F8">
        <w:rPr>
          <w:sz w:val="28"/>
          <w:szCs w:val="28"/>
        </w:rPr>
        <w:t>is included for those wishing to participate</w:t>
      </w:r>
      <w:r>
        <w:rPr>
          <w:sz w:val="28"/>
          <w:szCs w:val="28"/>
        </w:rPr>
        <w:t xml:space="preserve">.  </w:t>
      </w:r>
      <w:r w:rsidR="00981983">
        <w:rPr>
          <w:sz w:val="28"/>
          <w:szCs w:val="28"/>
        </w:rPr>
        <w:t>Group picture was taken.</w:t>
      </w:r>
    </w:p>
    <w:p w14:paraId="23FC3885" w14:textId="77777777" w:rsidR="00F7590F" w:rsidRDefault="00F7590F" w:rsidP="00F7590F">
      <w:pPr>
        <w:pStyle w:val="NoSpacing"/>
        <w:rPr>
          <w:sz w:val="28"/>
          <w:szCs w:val="28"/>
        </w:rPr>
      </w:pPr>
    </w:p>
    <w:p w14:paraId="0D48A70A" w14:textId="77777777" w:rsidR="00F7590F" w:rsidRDefault="00F7590F" w:rsidP="00F7590F">
      <w:pPr>
        <w:pStyle w:val="NoSpacing"/>
        <w:rPr>
          <w:sz w:val="28"/>
          <w:szCs w:val="28"/>
        </w:rPr>
      </w:pPr>
    </w:p>
    <w:p w14:paraId="647657D3" w14:textId="7FF2E96F" w:rsidR="00F7590F" w:rsidRDefault="00F7590F" w:rsidP="00F7590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*</w:t>
      </w:r>
      <w:r w:rsidR="00B101F8">
        <w:rPr>
          <w:sz w:val="28"/>
          <w:szCs w:val="28"/>
        </w:rPr>
        <w:t xml:space="preserve">Draft </w:t>
      </w:r>
      <w:r>
        <w:rPr>
          <w:sz w:val="28"/>
          <w:szCs w:val="28"/>
        </w:rPr>
        <w:t xml:space="preserve">Minutes </w:t>
      </w:r>
      <w:r w:rsidR="009F5DC6">
        <w:rPr>
          <w:sz w:val="28"/>
          <w:szCs w:val="28"/>
        </w:rPr>
        <w:t>6/1</w:t>
      </w:r>
      <w:r>
        <w:rPr>
          <w:sz w:val="28"/>
          <w:szCs w:val="28"/>
        </w:rPr>
        <w:t>/2024</w:t>
      </w:r>
    </w:p>
    <w:p w14:paraId="21BD4C80" w14:textId="2533CA20" w:rsidR="00DB3471" w:rsidRPr="00393661" w:rsidRDefault="00F7590F" w:rsidP="00393661">
      <w:pPr>
        <w:pStyle w:val="NoSpacing"/>
        <w:rPr>
          <w:sz w:val="24"/>
          <w:szCs w:val="24"/>
        </w:rPr>
      </w:pPr>
      <w:r>
        <w:rPr>
          <w:sz w:val="28"/>
          <w:szCs w:val="28"/>
        </w:rPr>
        <w:t xml:space="preserve">   vdb</w:t>
      </w:r>
    </w:p>
    <w:sectPr w:rsidR="00DB3471" w:rsidRPr="00393661" w:rsidSect="00B220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B6C08" w14:textId="77777777" w:rsidR="007C7EAF" w:rsidRDefault="007C7EAF" w:rsidP="007C7EAF">
      <w:pPr>
        <w:spacing w:after="0" w:line="240" w:lineRule="auto"/>
      </w:pPr>
      <w:r>
        <w:separator/>
      </w:r>
    </w:p>
  </w:endnote>
  <w:endnote w:type="continuationSeparator" w:id="0">
    <w:p w14:paraId="25B93789" w14:textId="77777777" w:rsidR="007C7EAF" w:rsidRDefault="007C7EAF" w:rsidP="007C7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6B37A" w14:textId="77777777" w:rsidR="007C7EAF" w:rsidRDefault="007C7E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7F686" w14:textId="77777777" w:rsidR="007C7EAF" w:rsidRDefault="007C7E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E5D76" w14:textId="77777777" w:rsidR="007C7EAF" w:rsidRDefault="007C7E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18AE5" w14:textId="77777777" w:rsidR="007C7EAF" w:rsidRDefault="007C7EAF" w:rsidP="007C7EAF">
      <w:pPr>
        <w:spacing w:after="0" w:line="240" w:lineRule="auto"/>
      </w:pPr>
      <w:r>
        <w:separator/>
      </w:r>
    </w:p>
  </w:footnote>
  <w:footnote w:type="continuationSeparator" w:id="0">
    <w:p w14:paraId="3150AB22" w14:textId="77777777" w:rsidR="007C7EAF" w:rsidRDefault="007C7EAF" w:rsidP="007C7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272D7" w14:textId="77777777" w:rsidR="007C7EAF" w:rsidRDefault="007C7E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3990027"/>
      <w:docPartObj>
        <w:docPartGallery w:val="Watermarks"/>
        <w:docPartUnique/>
      </w:docPartObj>
    </w:sdtPr>
    <w:sdtContent>
      <w:p w14:paraId="70BB8885" w14:textId="134BA0C1" w:rsidR="007C7EAF" w:rsidRDefault="00B2203D">
        <w:pPr>
          <w:pStyle w:val="Header"/>
        </w:pPr>
        <w:r>
          <w:rPr>
            <w:noProof/>
          </w:rPr>
          <w:pict w14:anchorId="2918266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1494E" w14:textId="77777777" w:rsidR="007C7EAF" w:rsidRDefault="007C7E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83724"/>
    <w:multiLevelType w:val="hybridMultilevel"/>
    <w:tmpl w:val="36E69990"/>
    <w:lvl w:ilvl="0" w:tplc="0409000F">
      <w:start w:val="1"/>
      <w:numFmt w:val="decimal"/>
      <w:lvlText w:val="%1."/>
      <w:lvlJc w:val="left"/>
      <w:pPr>
        <w:ind w:left="852" w:hanging="360"/>
      </w:pPr>
    </w:lvl>
    <w:lvl w:ilvl="1" w:tplc="04090019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 w15:restartNumberingAfterBreak="0">
    <w:nsid w:val="470F5831"/>
    <w:multiLevelType w:val="hybridMultilevel"/>
    <w:tmpl w:val="D9DEA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E63E7"/>
    <w:multiLevelType w:val="hybridMultilevel"/>
    <w:tmpl w:val="27DCB12A"/>
    <w:lvl w:ilvl="0" w:tplc="04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6DC32A78"/>
    <w:multiLevelType w:val="hybridMultilevel"/>
    <w:tmpl w:val="E4B82C1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678" w:hanging="360"/>
      </w:pPr>
    </w:lvl>
    <w:lvl w:ilvl="2" w:tplc="0409001B" w:tentative="1">
      <w:start w:val="1"/>
      <w:numFmt w:val="lowerRoman"/>
      <w:lvlText w:val="%3."/>
      <w:lvlJc w:val="right"/>
      <w:pPr>
        <w:ind w:left="1398" w:hanging="180"/>
      </w:pPr>
    </w:lvl>
    <w:lvl w:ilvl="3" w:tplc="0409000F" w:tentative="1">
      <w:start w:val="1"/>
      <w:numFmt w:val="decimal"/>
      <w:lvlText w:val="%4."/>
      <w:lvlJc w:val="left"/>
      <w:pPr>
        <w:ind w:left="2118" w:hanging="360"/>
      </w:pPr>
    </w:lvl>
    <w:lvl w:ilvl="4" w:tplc="04090019" w:tentative="1">
      <w:start w:val="1"/>
      <w:numFmt w:val="lowerLetter"/>
      <w:lvlText w:val="%5."/>
      <w:lvlJc w:val="left"/>
      <w:pPr>
        <w:ind w:left="2838" w:hanging="360"/>
      </w:pPr>
    </w:lvl>
    <w:lvl w:ilvl="5" w:tplc="0409001B" w:tentative="1">
      <w:start w:val="1"/>
      <w:numFmt w:val="lowerRoman"/>
      <w:lvlText w:val="%6."/>
      <w:lvlJc w:val="right"/>
      <w:pPr>
        <w:ind w:left="3558" w:hanging="180"/>
      </w:pPr>
    </w:lvl>
    <w:lvl w:ilvl="6" w:tplc="0409000F" w:tentative="1">
      <w:start w:val="1"/>
      <w:numFmt w:val="decimal"/>
      <w:lvlText w:val="%7."/>
      <w:lvlJc w:val="left"/>
      <w:pPr>
        <w:ind w:left="4278" w:hanging="360"/>
      </w:pPr>
    </w:lvl>
    <w:lvl w:ilvl="7" w:tplc="04090019" w:tentative="1">
      <w:start w:val="1"/>
      <w:numFmt w:val="lowerLetter"/>
      <w:lvlText w:val="%8."/>
      <w:lvlJc w:val="left"/>
      <w:pPr>
        <w:ind w:left="4998" w:hanging="360"/>
      </w:pPr>
    </w:lvl>
    <w:lvl w:ilvl="8" w:tplc="0409001B" w:tentative="1">
      <w:start w:val="1"/>
      <w:numFmt w:val="lowerRoman"/>
      <w:lvlText w:val="%9."/>
      <w:lvlJc w:val="right"/>
      <w:pPr>
        <w:ind w:left="5718" w:hanging="180"/>
      </w:pPr>
    </w:lvl>
  </w:abstractNum>
  <w:num w:numId="1" w16cid:durableId="265240009">
    <w:abstractNumId w:val="1"/>
  </w:num>
  <w:num w:numId="2" w16cid:durableId="1460031107">
    <w:abstractNumId w:val="0"/>
  </w:num>
  <w:num w:numId="3" w16cid:durableId="1322078809">
    <w:abstractNumId w:val="2"/>
  </w:num>
  <w:num w:numId="4" w16cid:durableId="1429697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61"/>
    <w:rsid w:val="00037C0C"/>
    <w:rsid w:val="000A01A6"/>
    <w:rsid w:val="001035CD"/>
    <w:rsid w:val="00113C8E"/>
    <w:rsid w:val="0019424F"/>
    <w:rsid w:val="00247645"/>
    <w:rsid w:val="0029565F"/>
    <w:rsid w:val="002B7F7B"/>
    <w:rsid w:val="002C14DB"/>
    <w:rsid w:val="00312000"/>
    <w:rsid w:val="003356F3"/>
    <w:rsid w:val="00393661"/>
    <w:rsid w:val="003E22D3"/>
    <w:rsid w:val="00425F4F"/>
    <w:rsid w:val="00482421"/>
    <w:rsid w:val="004C32F0"/>
    <w:rsid w:val="00577D7E"/>
    <w:rsid w:val="0058490F"/>
    <w:rsid w:val="005A310F"/>
    <w:rsid w:val="005A62C0"/>
    <w:rsid w:val="005F4DB2"/>
    <w:rsid w:val="005F7E97"/>
    <w:rsid w:val="0066135E"/>
    <w:rsid w:val="006C7B31"/>
    <w:rsid w:val="007C7EAF"/>
    <w:rsid w:val="00823ED6"/>
    <w:rsid w:val="00827A04"/>
    <w:rsid w:val="00883BC0"/>
    <w:rsid w:val="00981983"/>
    <w:rsid w:val="009951D5"/>
    <w:rsid w:val="009A3B07"/>
    <w:rsid w:val="009D2CB3"/>
    <w:rsid w:val="009F5DC6"/>
    <w:rsid w:val="00A523BC"/>
    <w:rsid w:val="00A76017"/>
    <w:rsid w:val="00B101F8"/>
    <w:rsid w:val="00B2203D"/>
    <w:rsid w:val="00B5182D"/>
    <w:rsid w:val="00C43F16"/>
    <w:rsid w:val="00D313AC"/>
    <w:rsid w:val="00D90711"/>
    <w:rsid w:val="00D91E77"/>
    <w:rsid w:val="00DB3471"/>
    <w:rsid w:val="00E356DD"/>
    <w:rsid w:val="00E4574E"/>
    <w:rsid w:val="00E75CE5"/>
    <w:rsid w:val="00EB54F6"/>
    <w:rsid w:val="00F1100C"/>
    <w:rsid w:val="00F34687"/>
    <w:rsid w:val="00F7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D05E6F4"/>
  <w15:chartTrackingRefBased/>
  <w15:docId w15:val="{90D0F909-4374-48DC-93C3-2FDD9165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36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3936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C7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EAF"/>
  </w:style>
  <w:style w:type="paragraph" w:styleId="Footer">
    <w:name w:val="footer"/>
    <w:basedOn w:val="Normal"/>
    <w:link w:val="FooterChar"/>
    <w:uiPriority w:val="99"/>
    <w:unhideWhenUsed/>
    <w:rsid w:val="007C7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577B5-833A-4C69-A552-8CDF23FB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Downing-Boyd</dc:creator>
  <cp:keywords/>
  <dc:description/>
  <cp:lastModifiedBy>Vickie Downing-Boyd</cp:lastModifiedBy>
  <cp:revision>15</cp:revision>
  <dcterms:created xsi:type="dcterms:W3CDTF">2024-06-01T20:33:00Z</dcterms:created>
  <dcterms:modified xsi:type="dcterms:W3CDTF">2024-06-01T21:23:00Z</dcterms:modified>
</cp:coreProperties>
</file>